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</w:t>
      </w:r>
      <w:r w:rsidR="00A76555">
        <w:rPr>
          <w:rFonts w:ascii="Arial" w:hAnsi="Arial" w:cs="Arial"/>
          <w:b/>
          <w:bCs/>
          <w:color w:val="404040"/>
          <w:sz w:val="24"/>
          <w:szCs w:val="24"/>
        </w:rPr>
        <w:t xml:space="preserve">e: </w:t>
      </w:r>
      <w:r w:rsidR="00A76555" w:rsidRPr="00F03940">
        <w:rPr>
          <w:rFonts w:ascii="Arial" w:hAnsi="Arial" w:cs="Arial"/>
          <w:color w:val="404040"/>
          <w:sz w:val="24"/>
          <w:szCs w:val="24"/>
        </w:rPr>
        <w:t>Narcisa Sulvaran Rufino</w:t>
      </w:r>
      <w:r w:rsidR="00A76555">
        <w:rPr>
          <w:rFonts w:ascii="Arial" w:hAnsi="Arial" w:cs="Arial"/>
          <w:b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7655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76555" w:rsidRPr="00F03940">
        <w:rPr>
          <w:rFonts w:ascii="Arial" w:hAnsi="Arial" w:cs="Arial"/>
          <w:color w:val="404040"/>
          <w:sz w:val="24"/>
          <w:szCs w:val="24"/>
        </w:rPr>
        <w:t xml:space="preserve">Licenciatura en </w:t>
      </w:r>
      <w:r w:rsidR="00F03940" w:rsidRPr="00F03940">
        <w:rPr>
          <w:rFonts w:ascii="Arial" w:hAnsi="Arial" w:cs="Arial"/>
          <w:color w:val="404040"/>
          <w:sz w:val="24"/>
          <w:szCs w:val="24"/>
        </w:rPr>
        <w:t>Derecho Cédula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Profesional</w:t>
      </w:r>
      <w:r w:rsidR="00A7655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03065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303065" w:rsidRPr="00F03940">
        <w:rPr>
          <w:rFonts w:ascii="Arial" w:hAnsi="Arial" w:cs="Arial"/>
          <w:color w:val="404040"/>
          <w:sz w:val="24"/>
          <w:szCs w:val="24"/>
        </w:rPr>
        <w:t>6929843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Pr="00F0394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03065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303065" w:rsidRPr="00F03940">
        <w:rPr>
          <w:rFonts w:ascii="NeoSansPro-Bold" w:hAnsi="NeoSansPro-Bold" w:cs="NeoSansPro-Bold"/>
          <w:color w:val="404040"/>
          <w:sz w:val="24"/>
          <w:szCs w:val="24"/>
        </w:rPr>
        <w:t>924 120 55 77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6088C">
        <w:rPr>
          <w:rFonts w:ascii="Arial" w:hAnsi="Arial" w:cs="Arial"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</w:t>
      </w:r>
      <w:r w:rsidR="00A76555">
        <w:rPr>
          <w:rFonts w:ascii="Arial" w:hAnsi="Arial" w:cs="Arial"/>
          <w:b/>
          <w:color w:val="404040"/>
          <w:sz w:val="24"/>
          <w:szCs w:val="24"/>
        </w:rPr>
        <w:t>o</w:t>
      </w:r>
    </w:p>
    <w:p w:rsidR="00BB2BF2" w:rsidRPr="00E46C95" w:rsidRDefault="00A76555" w:rsidP="00A7655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262626" w:themeColor="text1" w:themeTint="D9"/>
          <w:lang w:val="fr-FR"/>
        </w:rPr>
      </w:pPr>
      <w:r w:rsidRPr="00A76555"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fr-FR"/>
        </w:rPr>
        <w:t xml:space="preserve">UNIVERSIDAD :- </w:t>
      </w:r>
      <w:r w:rsidRPr="00A76555">
        <w:rPr>
          <w:rFonts w:ascii="Arial" w:hAnsi="Arial" w:cs="Arial"/>
          <w:color w:val="262626" w:themeColor="text1" w:themeTint="D9"/>
          <w:sz w:val="24"/>
          <w:szCs w:val="24"/>
          <w:lang w:val="fr-FR"/>
        </w:rPr>
        <w:t xml:space="preserve">2004-2007  </w:t>
      </w:r>
      <w:r w:rsidRPr="00E46C95">
        <w:rPr>
          <w:rFonts w:ascii="Arial" w:hAnsi="Arial" w:cs="Arial"/>
          <w:color w:val="262626" w:themeColor="text1" w:themeTint="D9"/>
          <w:lang w:val="fr-FR"/>
        </w:rPr>
        <w:t>« </w:t>
      </w:r>
      <w:r w:rsidR="00E46C95">
        <w:rPr>
          <w:rFonts w:ascii="Arial" w:hAnsi="Arial" w:cs="Arial"/>
          <w:color w:val="262626" w:themeColor="text1" w:themeTint="D9"/>
          <w:lang w:val="fr-FR"/>
        </w:rPr>
        <w:t>Colegio de Altos Estudios de Acayucan</w:t>
      </w:r>
      <w:r w:rsidR="004638B1" w:rsidRPr="00E46C95">
        <w:rPr>
          <w:rFonts w:ascii="Arial" w:hAnsi="Arial" w:cs="Arial"/>
          <w:color w:val="262626" w:themeColor="text1" w:themeTint="D9"/>
          <w:lang w:val="fr-FR"/>
        </w:rPr>
        <w:t>»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4638B1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638B1">
        <w:rPr>
          <w:rFonts w:ascii="Arial" w:hAnsi="Arial" w:cs="Arial"/>
          <w:b/>
          <w:color w:val="404040"/>
          <w:sz w:val="24"/>
          <w:szCs w:val="24"/>
        </w:rPr>
        <w:tab/>
      </w:r>
    </w:p>
    <w:p w:rsidR="004638B1" w:rsidRPr="004638B1" w:rsidRDefault="004638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1992- 1995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  Meritoria en la Agencia del Ministerio Publico Investigador de la Ciudad </w:t>
      </w:r>
      <w:r w:rsidR="00E46C95" w:rsidRPr="004638B1">
        <w:rPr>
          <w:rFonts w:ascii="Arial" w:hAnsi="Arial" w:cs="Arial"/>
          <w:color w:val="262626" w:themeColor="text1" w:themeTint="D9"/>
          <w:lang w:val="fr-FR"/>
        </w:rPr>
        <w:t>de Acayucan</w:t>
      </w:r>
      <w:r w:rsidRPr="004638B1">
        <w:rPr>
          <w:rFonts w:ascii="Arial" w:hAnsi="Arial" w:cs="Arial"/>
          <w:color w:val="262626" w:themeColor="text1" w:themeTint="D9"/>
          <w:lang w:val="fr-FR"/>
        </w:rPr>
        <w:t>, Veracruz.</w:t>
      </w:r>
    </w:p>
    <w:p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1995-1995 </w:t>
      </w:r>
      <w:r w:rsidRPr="004638B1">
        <w:rPr>
          <w:rFonts w:ascii="Arial" w:hAnsi="Arial" w:cs="Arial"/>
          <w:color w:val="262626" w:themeColor="text1" w:themeTint="D9"/>
          <w:lang w:val="es-ES_tradnl"/>
        </w:rPr>
        <w:t>Secretaria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Habilitada de la Agencia del Ministerio Publico Investigador de la Ciudad de Acayucan, Veracruz.</w:t>
      </w:r>
    </w:p>
    <w:p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1999-2000 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Secretaria Habilitada de la Agencia del Ministerio Publico Municipal de Sayula de Aleman, Veracruz.</w:t>
      </w:r>
    </w:p>
    <w:p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16 de Nov. </w:t>
      </w:r>
      <w:r w:rsidR="008F17F3"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2011 Nombramiento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por la Procuraduria General de Justicia como Oficial Secretario, en la Agencia del Ministerio Publico Investigador Especializado en delitos contra la Libertad, la </w:t>
      </w:r>
      <w:r w:rsidR="008F17F3">
        <w:rPr>
          <w:rFonts w:ascii="Arial" w:hAnsi="Arial" w:cs="Arial"/>
          <w:color w:val="262626" w:themeColor="text1" w:themeTint="D9"/>
          <w:lang w:val="fr-FR"/>
        </w:rPr>
        <w:t>S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eguridad </w:t>
      </w:r>
      <w:r w:rsidR="008F17F3">
        <w:rPr>
          <w:rFonts w:ascii="Arial" w:hAnsi="Arial" w:cs="Arial"/>
          <w:color w:val="262626" w:themeColor="text1" w:themeTint="D9"/>
          <w:lang w:val="fr-FR"/>
        </w:rPr>
        <w:t>S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exual y contra la 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>Familia</w:t>
      </w:r>
      <w:r w:rsidRPr="004638B1">
        <w:rPr>
          <w:rFonts w:ascii="Arial" w:hAnsi="Arial" w:cs="Arial"/>
          <w:color w:val="262626" w:themeColor="text1" w:themeTint="D9"/>
          <w:lang w:val="fr-FR"/>
        </w:rPr>
        <w:t>.</w:t>
      </w:r>
    </w:p>
    <w:p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13 de Abril </w:t>
      </w:r>
      <w:r w:rsidR="008F17F3"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2012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 xml:space="preserve"> Habilitacion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cubriendo en la Agencia del Ministerio Publico Investigador Especializado en delitos contra la Libertad, la seguridad sexual y contra la 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>Familia</w:t>
      </w:r>
      <w:r w:rsidRPr="004638B1">
        <w:rPr>
          <w:rFonts w:ascii="Arial" w:hAnsi="Arial" w:cs="Arial"/>
          <w:color w:val="262626" w:themeColor="text1" w:themeTint="D9"/>
          <w:lang w:val="fr-FR"/>
        </w:rPr>
        <w:t>, de la Chinantla, Veracruz.</w:t>
      </w:r>
    </w:p>
    <w:p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10 de Dic. 2012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Habilitacion cubriendo en la Agencia del Ministerio Publico Investigador Especializado en delitos contra la Libertad, la seguridad sexual y contra la 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>Familia</w:t>
      </w:r>
      <w:r w:rsidRPr="004638B1">
        <w:rPr>
          <w:rFonts w:ascii="Arial" w:hAnsi="Arial" w:cs="Arial"/>
          <w:color w:val="262626" w:themeColor="text1" w:themeTint="D9"/>
          <w:lang w:val="fr-FR"/>
        </w:rPr>
        <w:t>, de la Chinantla, Veracruz.</w:t>
      </w:r>
    </w:p>
    <w:p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lastRenderedPageBreak/>
        <w:t xml:space="preserve">23 de Enero </w:t>
      </w:r>
      <w:r w:rsidR="008F17F3"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2013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 xml:space="preserve"> Habilitacion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cubriendo en la Agencia del Ministerio Publico Investigador Especializado en delitos contra la Libertad, la seguridad sexual y contra la 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>Familia</w:t>
      </w:r>
      <w:r w:rsidRPr="004638B1">
        <w:rPr>
          <w:rFonts w:ascii="Arial" w:hAnsi="Arial" w:cs="Arial"/>
          <w:color w:val="262626" w:themeColor="text1" w:themeTint="D9"/>
          <w:lang w:val="fr-FR"/>
        </w:rPr>
        <w:t>, de la Chinantla, Veracruz.</w:t>
      </w:r>
    </w:p>
    <w:p w:rsidR="004638B1" w:rsidRPr="00F03940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02 de Junio del 2015  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 Asignada como Oficial Secretaria de la Agencia del Ministerio Publico Investigador Especializado en delitos contra la Libertad, la seguridad sexual y contra la 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>Familia</w:t>
      </w:r>
      <w:r w:rsidRPr="004638B1">
        <w:rPr>
          <w:rFonts w:ascii="Arial" w:hAnsi="Arial" w:cs="Arial"/>
          <w:color w:val="262626" w:themeColor="text1" w:themeTint="D9"/>
          <w:lang w:val="fr-FR"/>
        </w:rPr>
        <w:t>, de Coatzacoalcos, Veracruz.</w:t>
      </w:r>
    </w:p>
    <w:p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1 de </w:t>
      </w:r>
      <w:r w:rsidR="008F17F3"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Julio</w:t>
      </w: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 del </w:t>
      </w:r>
      <w:r w:rsidR="008F17F3"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2015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 xml:space="preserve"> Auxiliar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de Fiscal Especializada en Investigacion de delitos de Violencia contra la Familia, Mujeres, Niñas y Niños y de Trata de Personas en la Unidad Integral de Procuracion de Justicia del XIV, Distrito Judicial en Cordoba, Veracruz.</w:t>
      </w:r>
    </w:p>
    <w:p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21 de Dic. 2015   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Fiscal Tercera Especializada en Investigacion de delitos de Violencia contra la Familia, Mujeres, Niñas y Niños y de Trata de Personas en la Unidad Integral de Procuracion de Justicia del XX, Distrito Judicial en Acayucan, Veracruz., </w:t>
      </w:r>
      <w:r w:rsidR="00FD650F">
        <w:rPr>
          <w:rFonts w:ascii="Arial" w:hAnsi="Arial" w:cs="Arial"/>
          <w:color w:val="262626" w:themeColor="text1" w:themeTint="D9"/>
          <w:lang w:val="fr-FR"/>
        </w:rPr>
        <w:t>hasta el 30 de Marzo d</w:t>
      </w:r>
      <w:r w:rsidR="00726430">
        <w:rPr>
          <w:rFonts w:ascii="Arial" w:hAnsi="Arial" w:cs="Arial"/>
          <w:color w:val="262626" w:themeColor="text1" w:themeTint="D9"/>
          <w:lang w:val="fr-FR"/>
        </w:rPr>
        <w:t>e</w:t>
      </w:r>
      <w:r w:rsidR="00FD650F">
        <w:rPr>
          <w:rFonts w:ascii="Arial" w:hAnsi="Arial" w:cs="Arial"/>
          <w:color w:val="262626" w:themeColor="text1" w:themeTint="D9"/>
          <w:lang w:val="fr-FR"/>
        </w:rPr>
        <w:t>l 2019.</w:t>
      </w:r>
    </w:p>
    <w:p w:rsidR="004638B1" w:rsidRP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22 de Mar. </w:t>
      </w:r>
      <w:r w:rsidR="008F17F3" w:rsidRPr="004638B1">
        <w:rPr>
          <w:rFonts w:ascii="Arial" w:hAnsi="Arial" w:cs="Arial"/>
          <w:b/>
          <w:bCs/>
          <w:color w:val="262626" w:themeColor="text1" w:themeTint="D9"/>
          <w:lang w:val="fr-FR"/>
        </w:rPr>
        <w:t>2016</w:t>
      </w:r>
      <w:r w:rsidR="008F17F3" w:rsidRPr="004638B1">
        <w:rPr>
          <w:rFonts w:ascii="Arial" w:hAnsi="Arial" w:cs="Arial"/>
          <w:color w:val="262626" w:themeColor="text1" w:themeTint="D9"/>
          <w:lang w:val="fr-FR"/>
        </w:rPr>
        <w:t xml:space="preserve"> Fiscal</w:t>
      </w:r>
      <w:r w:rsidRPr="004638B1">
        <w:rPr>
          <w:rFonts w:ascii="Arial" w:hAnsi="Arial" w:cs="Arial"/>
          <w:color w:val="262626" w:themeColor="text1" w:themeTint="D9"/>
          <w:lang w:val="fr-FR"/>
        </w:rPr>
        <w:t xml:space="preserve"> Encargada en la Agencia del Ministerio Publico Investigadora Especializada en delitos contra la Libertad, la Seguridad Sexual y contra la Familia en Acayucan, Veracruz</w:t>
      </w:r>
      <w:r w:rsidR="00673A73">
        <w:rPr>
          <w:rFonts w:ascii="Arial" w:hAnsi="Arial" w:cs="Arial"/>
          <w:color w:val="262626" w:themeColor="text1" w:themeTint="D9"/>
          <w:lang w:val="fr-FR"/>
        </w:rPr>
        <w:t xml:space="preserve">. </w:t>
      </w:r>
    </w:p>
    <w:p w:rsidR="004638B1" w:rsidRDefault="004638B1" w:rsidP="004638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4638B1">
        <w:rPr>
          <w:rFonts w:ascii="Arial" w:hAnsi="Arial" w:cs="Arial"/>
          <w:b/>
          <w:bCs/>
          <w:color w:val="262626" w:themeColor="text1" w:themeTint="D9"/>
          <w:lang w:val="fr-FR"/>
        </w:rPr>
        <w:t xml:space="preserve">20 de Mayo 2016 </w:t>
      </w:r>
      <w:r w:rsidRPr="004638B1">
        <w:rPr>
          <w:rFonts w:ascii="Arial" w:hAnsi="Arial" w:cs="Arial"/>
          <w:color w:val="262626" w:themeColor="text1" w:themeTint="D9"/>
          <w:lang w:val="fr-FR"/>
        </w:rPr>
        <w:t>Fiscal Encargada de la Fiscalia Primera Especializada en Investigacion de delitos de Violencia contra la Familia, Mujeres, Niñas y Niños y de Trata de Personas en la Unidad Integral de Procuracion de Justicia del XX, Distrito Judicial en Acayucan, Veracruz.</w:t>
      </w:r>
    </w:p>
    <w:p w:rsidR="00AB5916" w:rsidRPr="00673A73" w:rsidRDefault="00FD650F" w:rsidP="00673A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fr-FR"/>
        </w:rPr>
      </w:pPr>
      <w:r w:rsidRPr="00726430">
        <w:rPr>
          <w:rFonts w:ascii="Arial" w:hAnsi="Arial" w:cs="Arial"/>
          <w:b/>
          <w:bCs/>
          <w:color w:val="262626" w:themeColor="text1" w:themeTint="D9"/>
          <w:lang w:val="fr-FR"/>
        </w:rPr>
        <w:t>2 de Enero del 2020</w:t>
      </w:r>
      <w:r>
        <w:rPr>
          <w:rFonts w:ascii="Arial" w:hAnsi="Arial" w:cs="Arial"/>
          <w:color w:val="262626" w:themeColor="text1" w:themeTint="D9"/>
          <w:lang w:val="fr-FR"/>
        </w:rPr>
        <w:t xml:space="preserve"> Fiscal Octava Especializada en la Investigacion de delitos de </w:t>
      </w:r>
      <w:r w:rsidR="00673A73" w:rsidRPr="004638B1">
        <w:rPr>
          <w:rFonts w:ascii="Arial" w:hAnsi="Arial" w:cs="Arial"/>
          <w:color w:val="262626" w:themeColor="text1" w:themeTint="D9"/>
          <w:lang w:val="fr-FR"/>
        </w:rPr>
        <w:t>Violencia contra la Familia, Mujeres, Niñas y Niños y de Trata de Personas en la Unidad Integral de Procuracion de Justicia del X</w:t>
      </w:r>
      <w:r w:rsidR="00673A73">
        <w:rPr>
          <w:rFonts w:ascii="Arial" w:hAnsi="Arial" w:cs="Arial"/>
          <w:color w:val="262626" w:themeColor="text1" w:themeTint="D9"/>
          <w:lang w:val="fr-FR"/>
        </w:rPr>
        <w:t>VII</w:t>
      </w:r>
      <w:r w:rsidR="00673A73" w:rsidRPr="004638B1">
        <w:rPr>
          <w:rFonts w:ascii="Arial" w:hAnsi="Arial" w:cs="Arial"/>
          <w:color w:val="262626" w:themeColor="text1" w:themeTint="D9"/>
          <w:lang w:val="fr-FR"/>
        </w:rPr>
        <w:t xml:space="preserve"> Distrito Judicial</w:t>
      </w:r>
      <w:r w:rsidR="00673A73">
        <w:rPr>
          <w:rFonts w:ascii="Arial" w:hAnsi="Arial" w:cs="Arial"/>
          <w:color w:val="262626" w:themeColor="text1" w:themeTint="D9"/>
          <w:lang w:val="fr-FR"/>
        </w:rPr>
        <w:t xml:space="preserve">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8662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PENAL </w:t>
      </w:r>
    </w:p>
    <w:p w:rsidR="0086625C" w:rsidRDefault="008662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CIVIL </w:t>
      </w:r>
    </w:p>
    <w:p w:rsidR="008F2580" w:rsidRDefault="008662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CONSTITUCIONAL</w:t>
      </w:r>
    </w:p>
    <w:sectPr w:rsidR="008F258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E9" w:rsidRDefault="00984DE9" w:rsidP="00AB5916">
      <w:pPr>
        <w:spacing w:after="0" w:line="240" w:lineRule="auto"/>
      </w:pPr>
      <w:r>
        <w:separator/>
      </w:r>
    </w:p>
  </w:endnote>
  <w:endnote w:type="continuationSeparator" w:id="0">
    <w:p w:rsidR="00984DE9" w:rsidRDefault="00984DE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E9" w:rsidRDefault="00984DE9" w:rsidP="00AB5916">
      <w:pPr>
        <w:spacing w:after="0" w:line="240" w:lineRule="auto"/>
      </w:pPr>
      <w:r>
        <w:separator/>
      </w:r>
    </w:p>
  </w:footnote>
  <w:footnote w:type="continuationSeparator" w:id="0">
    <w:p w:rsidR="00984DE9" w:rsidRDefault="00984DE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411B9"/>
    <w:rsid w:val="00196774"/>
    <w:rsid w:val="00247088"/>
    <w:rsid w:val="00272540"/>
    <w:rsid w:val="00303065"/>
    <w:rsid w:val="00304E91"/>
    <w:rsid w:val="003E7CE6"/>
    <w:rsid w:val="00462C41"/>
    <w:rsid w:val="004638B1"/>
    <w:rsid w:val="004A1170"/>
    <w:rsid w:val="004B2D6E"/>
    <w:rsid w:val="004E4FFA"/>
    <w:rsid w:val="005502F5"/>
    <w:rsid w:val="0056088C"/>
    <w:rsid w:val="005A32B3"/>
    <w:rsid w:val="00600D12"/>
    <w:rsid w:val="00673A73"/>
    <w:rsid w:val="006B643A"/>
    <w:rsid w:val="006C2CDA"/>
    <w:rsid w:val="00723B67"/>
    <w:rsid w:val="00726430"/>
    <w:rsid w:val="00726727"/>
    <w:rsid w:val="00785C57"/>
    <w:rsid w:val="007F63E1"/>
    <w:rsid w:val="008428C9"/>
    <w:rsid w:val="00846235"/>
    <w:rsid w:val="0086625C"/>
    <w:rsid w:val="008B2100"/>
    <w:rsid w:val="008F17F3"/>
    <w:rsid w:val="008F2580"/>
    <w:rsid w:val="00984DE9"/>
    <w:rsid w:val="009968FF"/>
    <w:rsid w:val="00A66637"/>
    <w:rsid w:val="00A76555"/>
    <w:rsid w:val="00AB5916"/>
    <w:rsid w:val="00B55469"/>
    <w:rsid w:val="00BA21B4"/>
    <w:rsid w:val="00BB2BF2"/>
    <w:rsid w:val="00C20982"/>
    <w:rsid w:val="00CE7F12"/>
    <w:rsid w:val="00D03386"/>
    <w:rsid w:val="00DB2FA1"/>
    <w:rsid w:val="00DE2E01"/>
    <w:rsid w:val="00E46C95"/>
    <w:rsid w:val="00E71AD8"/>
    <w:rsid w:val="00E9721F"/>
    <w:rsid w:val="00EA5918"/>
    <w:rsid w:val="00F03940"/>
    <w:rsid w:val="00FA773E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DE00D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2020-03-27T20:42:00Z</dcterms:created>
  <dcterms:modified xsi:type="dcterms:W3CDTF">2020-04-02T01:14:00Z</dcterms:modified>
</cp:coreProperties>
</file>